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A71" w:rsidRPr="00E65776" w:rsidRDefault="00090A71" w:rsidP="00090A71">
      <w:pPr>
        <w:rPr>
          <w:b/>
          <w:sz w:val="28"/>
          <w:szCs w:val="28"/>
        </w:rPr>
      </w:pPr>
      <w:proofErr w:type="spellStart"/>
      <w:r w:rsidRPr="00E65776">
        <w:rPr>
          <w:b/>
          <w:sz w:val="28"/>
          <w:szCs w:val="28"/>
        </w:rPr>
        <w:t>Previct</w:t>
      </w:r>
      <w:proofErr w:type="spellEnd"/>
      <w:r w:rsidRPr="00E65776">
        <w:rPr>
          <w:b/>
          <w:sz w:val="28"/>
          <w:szCs w:val="28"/>
        </w:rPr>
        <w:t xml:space="preserve"> </w:t>
      </w:r>
      <w:r>
        <w:rPr>
          <w:b/>
          <w:sz w:val="28"/>
          <w:szCs w:val="28"/>
        </w:rPr>
        <w:t xml:space="preserve">helgen </w:t>
      </w:r>
      <w:r w:rsidR="00D653C6">
        <w:rPr>
          <w:b/>
          <w:sz w:val="28"/>
          <w:szCs w:val="28"/>
        </w:rPr>
        <w:t>30 augusti – 1:e september</w:t>
      </w:r>
      <w:r w:rsidR="00C46A24">
        <w:rPr>
          <w:b/>
          <w:sz w:val="28"/>
          <w:szCs w:val="28"/>
        </w:rPr>
        <w:t xml:space="preserve"> </w:t>
      </w:r>
      <w:r>
        <w:rPr>
          <w:b/>
          <w:sz w:val="28"/>
          <w:szCs w:val="28"/>
        </w:rPr>
        <w:t>2024</w:t>
      </w:r>
    </w:p>
    <w:p w:rsidR="00090A71" w:rsidRPr="0064413E" w:rsidRDefault="00090A71" w:rsidP="00090A71">
      <w:pPr>
        <w:rPr>
          <w:b/>
          <w:sz w:val="36"/>
          <w:szCs w:val="36"/>
        </w:rPr>
      </w:pPr>
    </w:p>
    <w:tbl>
      <w:tblPr>
        <w:tblStyle w:val="Tabellrutnt"/>
        <w:tblW w:w="10632" w:type="dxa"/>
        <w:tblInd w:w="-289" w:type="dxa"/>
        <w:tblLook w:val="04A0" w:firstRow="1" w:lastRow="0" w:firstColumn="1" w:lastColumn="0" w:noHBand="0" w:noVBand="1"/>
      </w:tblPr>
      <w:tblGrid>
        <w:gridCol w:w="502"/>
        <w:gridCol w:w="1632"/>
        <w:gridCol w:w="886"/>
        <w:gridCol w:w="7612"/>
      </w:tblGrid>
      <w:tr w:rsidR="00090A71" w:rsidTr="009767E3">
        <w:trPr>
          <w:trHeight w:val="523"/>
        </w:trPr>
        <w:tc>
          <w:tcPr>
            <w:tcW w:w="502" w:type="dxa"/>
          </w:tcPr>
          <w:p w:rsidR="00090A71" w:rsidRPr="0064413E" w:rsidRDefault="00090A71" w:rsidP="009767E3">
            <w:pPr>
              <w:rPr>
                <w:b/>
              </w:rPr>
            </w:pPr>
          </w:p>
        </w:tc>
        <w:tc>
          <w:tcPr>
            <w:tcW w:w="1632" w:type="dxa"/>
          </w:tcPr>
          <w:p w:rsidR="00090A71" w:rsidRPr="0064413E" w:rsidRDefault="00090A71" w:rsidP="009767E3">
            <w:pPr>
              <w:rPr>
                <w:b/>
              </w:rPr>
            </w:pPr>
            <w:proofErr w:type="spellStart"/>
            <w:r w:rsidRPr="0064413E">
              <w:rPr>
                <w:b/>
              </w:rPr>
              <w:t>Previctnummer</w:t>
            </w:r>
            <w:proofErr w:type="spellEnd"/>
          </w:p>
          <w:p w:rsidR="00090A71" w:rsidRDefault="00090A71" w:rsidP="009767E3"/>
        </w:tc>
        <w:tc>
          <w:tcPr>
            <w:tcW w:w="886" w:type="dxa"/>
          </w:tcPr>
          <w:p w:rsidR="00090A71" w:rsidRPr="0064413E" w:rsidRDefault="00090A71" w:rsidP="009767E3">
            <w:pPr>
              <w:rPr>
                <w:b/>
              </w:rPr>
            </w:pPr>
            <w:r w:rsidRPr="0064413E">
              <w:rPr>
                <w:b/>
              </w:rPr>
              <w:t>Ärende</w:t>
            </w:r>
          </w:p>
        </w:tc>
        <w:tc>
          <w:tcPr>
            <w:tcW w:w="7612" w:type="dxa"/>
          </w:tcPr>
          <w:p w:rsidR="00090A71" w:rsidRPr="0064413E" w:rsidRDefault="00090A71" w:rsidP="009767E3">
            <w:pPr>
              <w:rPr>
                <w:b/>
              </w:rPr>
            </w:pPr>
            <w:r w:rsidRPr="0064413E">
              <w:rPr>
                <w:b/>
              </w:rPr>
              <w:t>Säkerhetsplanering</w:t>
            </w:r>
          </w:p>
        </w:tc>
      </w:tr>
      <w:tr w:rsidR="00090A71" w:rsidRPr="002D166E" w:rsidTr="009767E3">
        <w:trPr>
          <w:trHeight w:val="1063"/>
        </w:trPr>
        <w:tc>
          <w:tcPr>
            <w:tcW w:w="502" w:type="dxa"/>
          </w:tcPr>
          <w:p w:rsidR="00090A71" w:rsidRPr="002D166E" w:rsidRDefault="00090A71" w:rsidP="00090A71">
            <w:pPr>
              <w:rPr>
                <w:b/>
              </w:rPr>
            </w:pPr>
            <w:r w:rsidRPr="002D166E">
              <w:rPr>
                <w:b/>
              </w:rPr>
              <w:t>1.</w:t>
            </w:r>
          </w:p>
        </w:tc>
        <w:tc>
          <w:tcPr>
            <w:tcW w:w="1632" w:type="dxa"/>
          </w:tcPr>
          <w:p w:rsidR="00090A71" w:rsidRPr="002D166E" w:rsidRDefault="00090A71" w:rsidP="00090A71">
            <w:pPr>
              <w:rPr>
                <w:b/>
              </w:rPr>
            </w:pPr>
            <w:r>
              <w:rPr>
                <w:b/>
              </w:rPr>
              <w:t>9094</w:t>
            </w:r>
          </w:p>
          <w:p w:rsidR="00090A71" w:rsidRPr="002D166E" w:rsidRDefault="00090A71" w:rsidP="00090A71">
            <w:pPr>
              <w:rPr>
                <w:b/>
              </w:rPr>
            </w:pPr>
          </w:p>
          <w:p w:rsidR="00090A71" w:rsidRPr="002D166E" w:rsidRDefault="00090A71" w:rsidP="00090A71">
            <w:pPr>
              <w:rPr>
                <w:b/>
              </w:rPr>
            </w:pPr>
          </w:p>
          <w:p w:rsidR="00090A71" w:rsidRPr="002D166E" w:rsidRDefault="00090A71" w:rsidP="00090A71">
            <w:pPr>
              <w:rPr>
                <w:b/>
              </w:rPr>
            </w:pPr>
          </w:p>
        </w:tc>
        <w:tc>
          <w:tcPr>
            <w:tcW w:w="886" w:type="dxa"/>
          </w:tcPr>
          <w:p w:rsidR="00090A71" w:rsidRPr="002D166E" w:rsidRDefault="00090A71" w:rsidP="00090A71">
            <w:pPr>
              <w:rPr>
                <w:b/>
              </w:rPr>
            </w:pPr>
            <w:r>
              <w:rPr>
                <w:b/>
              </w:rPr>
              <w:t>Vux</w:t>
            </w:r>
          </w:p>
        </w:tc>
        <w:tc>
          <w:tcPr>
            <w:tcW w:w="7612" w:type="dxa"/>
          </w:tcPr>
          <w:p w:rsidR="00090A71" w:rsidRPr="002D166E" w:rsidRDefault="00090A71" w:rsidP="00A3568C">
            <w:pPr>
              <w:rPr>
                <w:b/>
              </w:rPr>
            </w:pPr>
          </w:p>
        </w:tc>
      </w:tr>
      <w:tr w:rsidR="00090A71" w:rsidRPr="002D166E" w:rsidTr="00E96329">
        <w:trPr>
          <w:trHeight w:val="889"/>
        </w:trPr>
        <w:tc>
          <w:tcPr>
            <w:tcW w:w="502" w:type="dxa"/>
          </w:tcPr>
          <w:p w:rsidR="00090A71" w:rsidRPr="002D166E" w:rsidRDefault="00090A71" w:rsidP="00090A71">
            <w:pPr>
              <w:rPr>
                <w:b/>
              </w:rPr>
            </w:pPr>
            <w:r w:rsidRPr="002D166E">
              <w:rPr>
                <w:b/>
              </w:rPr>
              <w:t>2.</w:t>
            </w:r>
          </w:p>
        </w:tc>
        <w:tc>
          <w:tcPr>
            <w:tcW w:w="1632" w:type="dxa"/>
          </w:tcPr>
          <w:p w:rsidR="00090A71" w:rsidRPr="002D166E" w:rsidRDefault="00743ED0" w:rsidP="00090A71">
            <w:pPr>
              <w:rPr>
                <w:b/>
              </w:rPr>
            </w:pPr>
            <w:r>
              <w:rPr>
                <w:b/>
              </w:rPr>
              <w:t>9582</w:t>
            </w:r>
          </w:p>
          <w:p w:rsidR="00090A71" w:rsidRPr="002D166E" w:rsidRDefault="00090A71" w:rsidP="00090A71">
            <w:pPr>
              <w:rPr>
                <w:b/>
              </w:rPr>
            </w:pPr>
          </w:p>
          <w:p w:rsidR="00090A71" w:rsidRDefault="00090A71" w:rsidP="00090A71">
            <w:pPr>
              <w:rPr>
                <w:b/>
              </w:rPr>
            </w:pPr>
          </w:p>
          <w:p w:rsidR="00E96329" w:rsidRPr="002D166E" w:rsidRDefault="00E96329" w:rsidP="00090A71">
            <w:pPr>
              <w:rPr>
                <w:b/>
              </w:rPr>
            </w:pPr>
          </w:p>
        </w:tc>
        <w:tc>
          <w:tcPr>
            <w:tcW w:w="886" w:type="dxa"/>
          </w:tcPr>
          <w:p w:rsidR="00090A71" w:rsidRPr="002D166E" w:rsidRDefault="00C25FD9" w:rsidP="00090A71">
            <w:pPr>
              <w:rPr>
                <w:b/>
              </w:rPr>
            </w:pPr>
            <w:proofErr w:type="gramStart"/>
            <w:r>
              <w:rPr>
                <w:b/>
              </w:rPr>
              <w:t>B&amp;U</w:t>
            </w:r>
            <w:proofErr w:type="gramEnd"/>
          </w:p>
        </w:tc>
        <w:tc>
          <w:tcPr>
            <w:tcW w:w="7612" w:type="dxa"/>
          </w:tcPr>
          <w:p w:rsidR="00E47FFC" w:rsidRDefault="00E47FFC" w:rsidP="00090A71">
            <w:pPr>
              <w:rPr>
                <w:b/>
              </w:rPr>
            </w:pPr>
            <w:r>
              <w:rPr>
                <w:b/>
              </w:rPr>
              <w:t>Säkerhetsplanering:</w:t>
            </w:r>
          </w:p>
          <w:p w:rsidR="00E47FFC" w:rsidRPr="002D166E" w:rsidRDefault="00E47FFC" w:rsidP="00E3415D">
            <w:pPr>
              <w:rPr>
                <w:b/>
              </w:rPr>
            </w:pPr>
            <w:r>
              <w:rPr>
                <w:b/>
              </w:rPr>
              <w:t xml:space="preserve">Se </w:t>
            </w:r>
            <w:r w:rsidR="00E3415D">
              <w:rPr>
                <w:b/>
              </w:rPr>
              <w:t>sedan tidigare skickad säkerhetsplanering</w:t>
            </w:r>
          </w:p>
        </w:tc>
      </w:tr>
      <w:tr w:rsidR="00090A71" w:rsidRPr="002D166E" w:rsidTr="009767E3">
        <w:trPr>
          <w:trHeight w:val="1063"/>
        </w:trPr>
        <w:tc>
          <w:tcPr>
            <w:tcW w:w="502" w:type="dxa"/>
          </w:tcPr>
          <w:p w:rsidR="00090A71" w:rsidRPr="002D166E" w:rsidRDefault="00090A71" w:rsidP="00090A71">
            <w:pPr>
              <w:rPr>
                <w:b/>
              </w:rPr>
            </w:pPr>
            <w:r w:rsidRPr="002D166E">
              <w:rPr>
                <w:b/>
              </w:rPr>
              <w:t>3.</w:t>
            </w:r>
          </w:p>
        </w:tc>
        <w:tc>
          <w:tcPr>
            <w:tcW w:w="1632" w:type="dxa"/>
          </w:tcPr>
          <w:p w:rsidR="00090A71" w:rsidRPr="002D166E" w:rsidRDefault="00090A71" w:rsidP="00090A71">
            <w:pPr>
              <w:rPr>
                <w:b/>
              </w:rPr>
            </w:pPr>
            <w:r>
              <w:rPr>
                <w:b/>
              </w:rPr>
              <w:t>9320</w:t>
            </w:r>
          </w:p>
          <w:p w:rsidR="00090A71" w:rsidRPr="002D166E" w:rsidRDefault="00090A71" w:rsidP="00090A71">
            <w:pPr>
              <w:rPr>
                <w:b/>
              </w:rPr>
            </w:pPr>
          </w:p>
          <w:p w:rsidR="00090A71" w:rsidRPr="002D166E" w:rsidRDefault="00090A71" w:rsidP="00090A71">
            <w:pPr>
              <w:rPr>
                <w:b/>
              </w:rPr>
            </w:pPr>
          </w:p>
        </w:tc>
        <w:tc>
          <w:tcPr>
            <w:tcW w:w="886" w:type="dxa"/>
          </w:tcPr>
          <w:p w:rsidR="00090A71" w:rsidRPr="002D166E" w:rsidRDefault="00090A71" w:rsidP="00090A71">
            <w:pPr>
              <w:rPr>
                <w:b/>
              </w:rPr>
            </w:pPr>
            <w:r>
              <w:rPr>
                <w:b/>
              </w:rPr>
              <w:t>Vux</w:t>
            </w:r>
          </w:p>
        </w:tc>
        <w:tc>
          <w:tcPr>
            <w:tcW w:w="7612" w:type="dxa"/>
          </w:tcPr>
          <w:p w:rsidR="00090A71" w:rsidRPr="002D166E" w:rsidRDefault="00090A71" w:rsidP="00090A71">
            <w:pPr>
              <w:rPr>
                <w:b/>
              </w:rPr>
            </w:pPr>
          </w:p>
        </w:tc>
      </w:tr>
      <w:tr w:rsidR="00090A71" w:rsidRPr="002D166E" w:rsidTr="009767E3">
        <w:trPr>
          <w:trHeight w:val="1046"/>
        </w:trPr>
        <w:tc>
          <w:tcPr>
            <w:tcW w:w="502" w:type="dxa"/>
          </w:tcPr>
          <w:p w:rsidR="00090A71" w:rsidRPr="002D166E" w:rsidRDefault="00090A71" w:rsidP="00090A71">
            <w:pPr>
              <w:rPr>
                <w:b/>
              </w:rPr>
            </w:pPr>
            <w:r w:rsidRPr="002D166E">
              <w:rPr>
                <w:b/>
              </w:rPr>
              <w:t>4.</w:t>
            </w:r>
          </w:p>
        </w:tc>
        <w:tc>
          <w:tcPr>
            <w:tcW w:w="1632" w:type="dxa"/>
          </w:tcPr>
          <w:p w:rsidR="00090A71" w:rsidRPr="002D166E" w:rsidRDefault="00090A71" w:rsidP="00090A71">
            <w:pPr>
              <w:rPr>
                <w:b/>
              </w:rPr>
            </w:pPr>
            <w:r>
              <w:rPr>
                <w:b/>
              </w:rPr>
              <w:t>9354</w:t>
            </w:r>
          </w:p>
          <w:p w:rsidR="00090A71" w:rsidRPr="002D166E" w:rsidRDefault="00090A71" w:rsidP="00090A71">
            <w:pPr>
              <w:rPr>
                <w:b/>
              </w:rPr>
            </w:pPr>
          </w:p>
          <w:p w:rsidR="00090A71" w:rsidRPr="002D166E" w:rsidRDefault="00090A71" w:rsidP="00090A71">
            <w:pPr>
              <w:rPr>
                <w:b/>
              </w:rPr>
            </w:pPr>
          </w:p>
          <w:p w:rsidR="00090A71" w:rsidRPr="002D166E" w:rsidRDefault="00090A71" w:rsidP="00090A71">
            <w:pPr>
              <w:rPr>
                <w:b/>
              </w:rPr>
            </w:pPr>
          </w:p>
        </w:tc>
        <w:tc>
          <w:tcPr>
            <w:tcW w:w="886" w:type="dxa"/>
          </w:tcPr>
          <w:p w:rsidR="00090A71" w:rsidRPr="002D166E" w:rsidRDefault="00090A71" w:rsidP="00090A71">
            <w:pPr>
              <w:rPr>
                <w:b/>
              </w:rPr>
            </w:pPr>
            <w:r>
              <w:rPr>
                <w:b/>
              </w:rPr>
              <w:t>Vux</w:t>
            </w:r>
          </w:p>
        </w:tc>
        <w:tc>
          <w:tcPr>
            <w:tcW w:w="7612" w:type="dxa"/>
          </w:tcPr>
          <w:p w:rsidR="00090A71" w:rsidRDefault="00090A71" w:rsidP="00090A71">
            <w:pPr>
              <w:rPr>
                <w:b/>
              </w:rPr>
            </w:pPr>
            <w:r>
              <w:rPr>
                <w:b/>
              </w:rPr>
              <w:t>Kontaktperson:</w:t>
            </w:r>
          </w:p>
          <w:p w:rsidR="00090A71" w:rsidRPr="002D166E" w:rsidRDefault="00090A71" w:rsidP="00090A71">
            <w:pPr>
              <w:rPr>
                <w:b/>
              </w:rPr>
            </w:pPr>
            <w:r>
              <w:rPr>
                <w:b/>
              </w:rPr>
              <w:t>Se portal, kontaktas enbart vid positiva test</w:t>
            </w:r>
          </w:p>
        </w:tc>
      </w:tr>
      <w:tr w:rsidR="00090A71" w:rsidRPr="002D166E" w:rsidTr="009767E3">
        <w:trPr>
          <w:trHeight w:val="1063"/>
        </w:trPr>
        <w:tc>
          <w:tcPr>
            <w:tcW w:w="502" w:type="dxa"/>
          </w:tcPr>
          <w:p w:rsidR="00090A71" w:rsidRPr="002D166E" w:rsidRDefault="00090A71" w:rsidP="00090A71">
            <w:pPr>
              <w:rPr>
                <w:b/>
              </w:rPr>
            </w:pPr>
            <w:r w:rsidRPr="002D166E">
              <w:rPr>
                <w:b/>
              </w:rPr>
              <w:t>5.</w:t>
            </w:r>
          </w:p>
        </w:tc>
        <w:tc>
          <w:tcPr>
            <w:tcW w:w="1632" w:type="dxa"/>
          </w:tcPr>
          <w:p w:rsidR="00090A71" w:rsidRPr="002D166E" w:rsidRDefault="00090A71" w:rsidP="00090A71">
            <w:pPr>
              <w:rPr>
                <w:b/>
              </w:rPr>
            </w:pPr>
            <w:r>
              <w:rPr>
                <w:b/>
              </w:rPr>
              <w:t>9096</w:t>
            </w:r>
          </w:p>
          <w:p w:rsidR="00090A71" w:rsidRPr="002D166E" w:rsidRDefault="00090A71" w:rsidP="00090A71">
            <w:pPr>
              <w:rPr>
                <w:b/>
              </w:rPr>
            </w:pPr>
          </w:p>
          <w:p w:rsidR="00090A71" w:rsidRPr="002D166E" w:rsidRDefault="00090A71" w:rsidP="00090A71">
            <w:pPr>
              <w:rPr>
                <w:b/>
              </w:rPr>
            </w:pPr>
          </w:p>
          <w:p w:rsidR="00090A71" w:rsidRPr="002D166E" w:rsidRDefault="00090A71" w:rsidP="00090A71">
            <w:pPr>
              <w:rPr>
                <w:b/>
              </w:rPr>
            </w:pPr>
          </w:p>
        </w:tc>
        <w:tc>
          <w:tcPr>
            <w:tcW w:w="886" w:type="dxa"/>
          </w:tcPr>
          <w:p w:rsidR="00090A71" w:rsidRPr="002D166E" w:rsidRDefault="00E3415D" w:rsidP="00090A71">
            <w:pPr>
              <w:rPr>
                <w:b/>
              </w:rPr>
            </w:pPr>
            <w:r>
              <w:rPr>
                <w:b/>
              </w:rPr>
              <w:t>Vux</w:t>
            </w:r>
          </w:p>
        </w:tc>
        <w:tc>
          <w:tcPr>
            <w:tcW w:w="7612" w:type="dxa"/>
          </w:tcPr>
          <w:p w:rsidR="00090A71" w:rsidRPr="000A1FA2" w:rsidRDefault="00090A71" w:rsidP="00090A71">
            <w:pPr>
              <w:rPr>
                <w:rFonts w:cstheme="minorHAnsi"/>
                <w:b/>
              </w:rPr>
            </w:pPr>
          </w:p>
        </w:tc>
      </w:tr>
      <w:tr w:rsidR="003B4BE9" w:rsidRPr="002D166E" w:rsidTr="009767E3">
        <w:trPr>
          <w:trHeight w:val="1046"/>
        </w:trPr>
        <w:tc>
          <w:tcPr>
            <w:tcW w:w="502" w:type="dxa"/>
          </w:tcPr>
          <w:p w:rsidR="003B4BE9" w:rsidRPr="002D166E" w:rsidRDefault="003B4BE9" w:rsidP="003B4BE9">
            <w:pPr>
              <w:rPr>
                <w:b/>
              </w:rPr>
            </w:pPr>
            <w:r w:rsidRPr="002D166E">
              <w:rPr>
                <w:b/>
              </w:rPr>
              <w:t>6.</w:t>
            </w:r>
          </w:p>
        </w:tc>
        <w:tc>
          <w:tcPr>
            <w:tcW w:w="1632" w:type="dxa"/>
          </w:tcPr>
          <w:p w:rsidR="003B4BE9" w:rsidRPr="003B4BE9" w:rsidRDefault="003B4BE9" w:rsidP="003B4BE9">
            <w:pPr>
              <w:rPr>
                <w:b/>
              </w:rPr>
            </w:pPr>
            <w:r>
              <w:rPr>
                <w:b/>
              </w:rPr>
              <w:t>9594</w:t>
            </w:r>
          </w:p>
        </w:tc>
        <w:tc>
          <w:tcPr>
            <w:tcW w:w="886" w:type="dxa"/>
          </w:tcPr>
          <w:p w:rsidR="003B4BE9" w:rsidRPr="003B4BE9" w:rsidRDefault="003B4BE9" w:rsidP="003B4BE9">
            <w:pPr>
              <w:rPr>
                <w:b/>
              </w:rPr>
            </w:pPr>
            <w:r w:rsidRPr="003B4BE9">
              <w:rPr>
                <w:b/>
              </w:rPr>
              <w:t>Vux</w:t>
            </w:r>
          </w:p>
        </w:tc>
        <w:tc>
          <w:tcPr>
            <w:tcW w:w="7612" w:type="dxa"/>
          </w:tcPr>
          <w:p w:rsidR="003B4BE9" w:rsidRPr="002D166E" w:rsidRDefault="003B4BE9" w:rsidP="003B4BE9">
            <w:pPr>
              <w:shd w:val="clear" w:color="auto" w:fill="FFFFFF"/>
              <w:rPr>
                <w:b/>
              </w:rPr>
            </w:pPr>
            <w:r>
              <w:rPr>
                <w:b/>
              </w:rPr>
              <w:t xml:space="preserve"> </w:t>
            </w:r>
          </w:p>
        </w:tc>
      </w:tr>
      <w:tr w:rsidR="003B4BE9" w:rsidRPr="002D166E" w:rsidTr="009767E3">
        <w:trPr>
          <w:trHeight w:val="1063"/>
        </w:trPr>
        <w:tc>
          <w:tcPr>
            <w:tcW w:w="502" w:type="dxa"/>
          </w:tcPr>
          <w:p w:rsidR="003B4BE9" w:rsidRPr="002D166E" w:rsidRDefault="003B4BE9" w:rsidP="003B4BE9">
            <w:pPr>
              <w:rPr>
                <w:b/>
              </w:rPr>
            </w:pPr>
            <w:r w:rsidRPr="002D166E">
              <w:rPr>
                <w:b/>
              </w:rPr>
              <w:t>7.</w:t>
            </w:r>
          </w:p>
        </w:tc>
        <w:tc>
          <w:tcPr>
            <w:tcW w:w="1632" w:type="dxa"/>
          </w:tcPr>
          <w:p w:rsidR="003B4BE9" w:rsidRPr="002D166E" w:rsidRDefault="003B4BE9" w:rsidP="003B4BE9">
            <w:pPr>
              <w:rPr>
                <w:b/>
              </w:rPr>
            </w:pPr>
            <w:r>
              <w:rPr>
                <w:b/>
              </w:rPr>
              <w:t>8413</w:t>
            </w:r>
          </w:p>
          <w:p w:rsidR="003B4BE9" w:rsidRPr="002D166E" w:rsidRDefault="003B4BE9" w:rsidP="003B4BE9">
            <w:pPr>
              <w:rPr>
                <w:b/>
              </w:rPr>
            </w:pPr>
          </w:p>
          <w:p w:rsidR="003B4BE9" w:rsidRPr="002D166E" w:rsidRDefault="003B4BE9" w:rsidP="003B4BE9">
            <w:pPr>
              <w:rPr>
                <w:b/>
              </w:rPr>
            </w:pPr>
          </w:p>
          <w:p w:rsidR="003B4BE9" w:rsidRPr="002D166E" w:rsidRDefault="003B4BE9" w:rsidP="003B4BE9">
            <w:pPr>
              <w:rPr>
                <w:b/>
              </w:rPr>
            </w:pPr>
          </w:p>
        </w:tc>
        <w:tc>
          <w:tcPr>
            <w:tcW w:w="886" w:type="dxa"/>
          </w:tcPr>
          <w:p w:rsidR="003B4BE9" w:rsidRPr="002D166E" w:rsidRDefault="003B4BE9" w:rsidP="003B4BE9">
            <w:pPr>
              <w:rPr>
                <w:b/>
              </w:rPr>
            </w:pPr>
            <w:proofErr w:type="gramStart"/>
            <w:r>
              <w:rPr>
                <w:b/>
              </w:rPr>
              <w:t>B&amp;U</w:t>
            </w:r>
            <w:proofErr w:type="gramEnd"/>
          </w:p>
        </w:tc>
        <w:tc>
          <w:tcPr>
            <w:tcW w:w="7612" w:type="dxa"/>
          </w:tcPr>
          <w:p w:rsidR="003B4BE9" w:rsidRDefault="003B4BE9" w:rsidP="003B4BE9">
            <w:pPr>
              <w:rPr>
                <w:rFonts w:cstheme="minorHAnsi"/>
                <w:b/>
              </w:rPr>
            </w:pPr>
            <w:r w:rsidRPr="002D166E">
              <w:rPr>
                <w:rFonts w:cstheme="minorHAnsi"/>
                <w:b/>
              </w:rPr>
              <w:t>Säkerhetsplaneringar enligt schema</w:t>
            </w:r>
            <w:r>
              <w:rPr>
                <w:rFonts w:cstheme="minorHAnsi"/>
                <w:b/>
              </w:rPr>
              <w:t>:</w:t>
            </w:r>
          </w:p>
          <w:p w:rsidR="003B4BE9" w:rsidRPr="00090A71" w:rsidRDefault="003B4BE9" w:rsidP="003B4BE9">
            <w:pPr>
              <w:rPr>
                <w:rFonts w:cstheme="minorHAnsi"/>
                <w:b/>
              </w:rPr>
            </w:pPr>
            <w:r>
              <w:rPr>
                <w:rFonts w:cstheme="minorHAnsi"/>
                <w:b/>
              </w:rPr>
              <w:t>Se sedan tidigare skickad säkerhetsplanering</w:t>
            </w:r>
          </w:p>
        </w:tc>
      </w:tr>
      <w:tr w:rsidR="003B4BE9" w:rsidRPr="002D166E" w:rsidTr="009767E3">
        <w:trPr>
          <w:trHeight w:val="1046"/>
        </w:trPr>
        <w:tc>
          <w:tcPr>
            <w:tcW w:w="502" w:type="dxa"/>
          </w:tcPr>
          <w:p w:rsidR="003B4BE9" w:rsidRPr="002D166E" w:rsidRDefault="003B4BE9" w:rsidP="003B4BE9">
            <w:pPr>
              <w:rPr>
                <w:b/>
              </w:rPr>
            </w:pPr>
            <w:r w:rsidRPr="002D166E">
              <w:rPr>
                <w:b/>
              </w:rPr>
              <w:t>8.</w:t>
            </w:r>
          </w:p>
        </w:tc>
        <w:tc>
          <w:tcPr>
            <w:tcW w:w="1632" w:type="dxa"/>
          </w:tcPr>
          <w:p w:rsidR="003B4BE9" w:rsidRPr="002D166E" w:rsidRDefault="003B4BE9" w:rsidP="003B4BE9">
            <w:pPr>
              <w:rPr>
                <w:b/>
              </w:rPr>
            </w:pPr>
            <w:r>
              <w:rPr>
                <w:b/>
              </w:rPr>
              <w:t>8504</w:t>
            </w:r>
          </w:p>
          <w:p w:rsidR="003B4BE9" w:rsidRPr="002D166E" w:rsidRDefault="003B4BE9" w:rsidP="003B4BE9">
            <w:pPr>
              <w:rPr>
                <w:b/>
              </w:rPr>
            </w:pPr>
          </w:p>
          <w:p w:rsidR="003B4BE9" w:rsidRPr="002D166E" w:rsidRDefault="003B4BE9" w:rsidP="003B4BE9">
            <w:pPr>
              <w:rPr>
                <w:b/>
              </w:rPr>
            </w:pPr>
          </w:p>
          <w:p w:rsidR="003B4BE9" w:rsidRPr="002D166E" w:rsidRDefault="003B4BE9" w:rsidP="003B4BE9">
            <w:pPr>
              <w:rPr>
                <w:b/>
              </w:rPr>
            </w:pPr>
          </w:p>
        </w:tc>
        <w:tc>
          <w:tcPr>
            <w:tcW w:w="886" w:type="dxa"/>
          </w:tcPr>
          <w:p w:rsidR="003B4BE9" w:rsidRPr="002D166E" w:rsidRDefault="003B4BE9" w:rsidP="003B4BE9">
            <w:pPr>
              <w:rPr>
                <w:b/>
              </w:rPr>
            </w:pPr>
            <w:r>
              <w:rPr>
                <w:b/>
              </w:rPr>
              <w:t>Vux</w:t>
            </w:r>
          </w:p>
        </w:tc>
        <w:tc>
          <w:tcPr>
            <w:tcW w:w="7612" w:type="dxa"/>
          </w:tcPr>
          <w:p w:rsidR="003B4BE9" w:rsidRPr="002D166E" w:rsidRDefault="003B4BE9" w:rsidP="003B4BE9">
            <w:pPr>
              <w:rPr>
                <w:rFonts w:cstheme="minorHAnsi"/>
                <w:b/>
              </w:rPr>
            </w:pPr>
            <w:r w:rsidRPr="002D166E">
              <w:rPr>
                <w:rFonts w:cstheme="minorHAnsi"/>
                <w:b/>
              </w:rPr>
              <w:t>Kontaktperson:</w:t>
            </w:r>
          </w:p>
          <w:p w:rsidR="003B4BE9" w:rsidRPr="002D166E" w:rsidRDefault="003B4BE9" w:rsidP="003B4BE9">
            <w:pPr>
              <w:rPr>
                <w:b/>
              </w:rPr>
            </w:pPr>
            <w:r>
              <w:rPr>
                <w:rFonts w:eastAsia="Times New Roman" w:cstheme="minorHAnsi"/>
                <w:b/>
                <w:color w:val="333333"/>
                <w:lang w:eastAsia="sv-SE"/>
              </w:rPr>
              <w:t>Se portal</w:t>
            </w:r>
          </w:p>
        </w:tc>
      </w:tr>
      <w:tr w:rsidR="003B4BE9" w:rsidRPr="002D166E" w:rsidTr="009767E3">
        <w:trPr>
          <w:trHeight w:val="1063"/>
        </w:trPr>
        <w:tc>
          <w:tcPr>
            <w:tcW w:w="502" w:type="dxa"/>
          </w:tcPr>
          <w:p w:rsidR="003B4BE9" w:rsidRPr="002D166E" w:rsidRDefault="003B4BE9" w:rsidP="003B4BE9">
            <w:pPr>
              <w:rPr>
                <w:b/>
              </w:rPr>
            </w:pPr>
            <w:r w:rsidRPr="002D166E">
              <w:rPr>
                <w:b/>
              </w:rPr>
              <w:t>9.</w:t>
            </w:r>
          </w:p>
        </w:tc>
        <w:tc>
          <w:tcPr>
            <w:tcW w:w="1632" w:type="dxa"/>
          </w:tcPr>
          <w:p w:rsidR="003B4BE9" w:rsidRPr="002D166E" w:rsidRDefault="003B4BE9" w:rsidP="003B4BE9">
            <w:pPr>
              <w:rPr>
                <w:b/>
              </w:rPr>
            </w:pPr>
            <w:r>
              <w:rPr>
                <w:b/>
              </w:rPr>
              <w:t>9223</w:t>
            </w:r>
          </w:p>
          <w:p w:rsidR="003B4BE9" w:rsidRPr="002D166E" w:rsidRDefault="003B4BE9" w:rsidP="003B4BE9">
            <w:pPr>
              <w:rPr>
                <w:b/>
              </w:rPr>
            </w:pPr>
          </w:p>
          <w:p w:rsidR="003B4BE9" w:rsidRPr="002D166E" w:rsidRDefault="003B4BE9" w:rsidP="003B4BE9">
            <w:pPr>
              <w:rPr>
                <w:b/>
              </w:rPr>
            </w:pPr>
          </w:p>
          <w:p w:rsidR="003B4BE9" w:rsidRPr="002D166E" w:rsidRDefault="003B4BE9" w:rsidP="003B4BE9">
            <w:pPr>
              <w:rPr>
                <w:b/>
              </w:rPr>
            </w:pPr>
          </w:p>
        </w:tc>
        <w:tc>
          <w:tcPr>
            <w:tcW w:w="886" w:type="dxa"/>
          </w:tcPr>
          <w:p w:rsidR="003B4BE9" w:rsidRPr="002D166E" w:rsidRDefault="003B4BE9" w:rsidP="003B4BE9">
            <w:pPr>
              <w:rPr>
                <w:b/>
              </w:rPr>
            </w:pPr>
            <w:r>
              <w:rPr>
                <w:b/>
              </w:rPr>
              <w:t>Vux</w:t>
            </w:r>
          </w:p>
        </w:tc>
        <w:tc>
          <w:tcPr>
            <w:tcW w:w="7612" w:type="dxa"/>
          </w:tcPr>
          <w:p w:rsidR="003B4BE9" w:rsidRPr="002D166E" w:rsidRDefault="003B4BE9" w:rsidP="003B4BE9">
            <w:pPr>
              <w:rPr>
                <w:b/>
              </w:rPr>
            </w:pPr>
          </w:p>
        </w:tc>
      </w:tr>
      <w:tr w:rsidR="003B4BE9" w:rsidRPr="002D166E" w:rsidTr="009767E3">
        <w:trPr>
          <w:trHeight w:val="1046"/>
        </w:trPr>
        <w:tc>
          <w:tcPr>
            <w:tcW w:w="502" w:type="dxa"/>
          </w:tcPr>
          <w:p w:rsidR="003B4BE9" w:rsidRPr="002D166E" w:rsidRDefault="003B4BE9" w:rsidP="003B4BE9">
            <w:pPr>
              <w:rPr>
                <w:b/>
              </w:rPr>
            </w:pPr>
            <w:r w:rsidRPr="002D166E">
              <w:rPr>
                <w:b/>
              </w:rPr>
              <w:t>10.</w:t>
            </w:r>
          </w:p>
        </w:tc>
        <w:tc>
          <w:tcPr>
            <w:tcW w:w="1632" w:type="dxa"/>
          </w:tcPr>
          <w:p w:rsidR="003B4BE9" w:rsidRPr="002D166E" w:rsidRDefault="003B4BE9" w:rsidP="003B4BE9">
            <w:pPr>
              <w:rPr>
                <w:b/>
              </w:rPr>
            </w:pPr>
            <w:r>
              <w:rPr>
                <w:b/>
              </w:rPr>
              <w:t>9228</w:t>
            </w:r>
          </w:p>
          <w:p w:rsidR="003B4BE9" w:rsidRPr="002D166E" w:rsidRDefault="003B4BE9" w:rsidP="003B4BE9">
            <w:pPr>
              <w:rPr>
                <w:b/>
              </w:rPr>
            </w:pPr>
          </w:p>
          <w:p w:rsidR="003B4BE9" w:rsidRPr="002D166E" w:rsidRDefault="003B4BE9" w:rsidP="003B4BE9">
            <w:pPr>
              <w:rPr>
                <w:b/>
              </w:rPr>
            </w:pPr>
          </w:p>
          <w:p w:rsidR="003B4BE9" w:rsidRPr="002D166E" w:rsidRDefault="003B4BE9" w:rsidP="003B4BE9">
            <w:pPr>
              <w:rPr>
                <w:b/>
              </w:rPr>
            </w:pPr>
          </w:p>
        </w:tc>
        <w:tc>
          <w:tcPr>
            <w:tcW w:w="886" w:type="dxa"/>
          </w:tcPr>
          <w:p w:rsidR="003B4BE9" w:rsidRPr="002D166E" w:rsidRDefault="003B4BE9" w:rsidP="003B4BE9">
            <w:pPr>
              <w:rPr>
                <w:b/>
              </w:rPr>
            </w:pPr>
            <w:proofErr w:type="gramStart"/>
            <w:r>
              <w:rPr>
                <w:b/>
              </w:rPr>
              <w:t>B&amp;U</w:t>
            </w:r>
            <w:proofErr w:type="gramEnd"/>
          </w:p>
        </w:tc>
        <w:tc>
          <w:tcPr>
            <w:tcW w:w="7612" w:type="dxa"/>
          </w:tcPr>
          <w:p w:rsidR="003B4BE9" w:rsidRDefault="003B4BE9" w:rsidP="003B4BE9">
            <w:pPr>
              <w:rPr>
                <w:b/>
              </w:rPr>
            </w:pPr>
            <w:r>
              <w:rPr>
                <w:b/>
              </w:rPr>
              <w:t>Säkerhetsplanering:</w:t>
            </w:r>
          </w:p>
          <w:p w:rsidR="003B4BE9" w:rsidRDefault="003B4BE9" w:rsidP="003B4BE9">
            <w:pPr>
              <w:rPr>
                <w:b/>
              </w:rPr>
            </w:pPr>
            <w:r>
              <w:rPr>
                <w:b/>
              </w:rPr>
              <w:t>Se sedan tidigare skickad säkerhetsplanering.</w:t>
            </w:r>
          </w:p>
          <w:p w:rsidR="003B4BE9" w:rsidRPr="002D166E" w:rsidRDefault="003B4BE9" w:rsidP="003B4BE9">
            <w:pPr>
              <w:rPr>
                <w:b/>
              </w:rPr>
            </w:pPr>
          </w:p>
        </w:tc>
      </w:tr>
    </w:tbl>
    <w:p w:rsidR="00090A71" w:rsidRPr="002D166E" w:rsidRDefault="00090A71" w:rsidP="00090A71">
      <w:pPr>
        <w:rPr>
          <w:b/>
        </w:rPr>
      </w:pPr>
    </w:p>
    <w:p w:rsidR="00090A71" w:rsidRPr="002D166E" w:rsidRDefault="00090A71" w:rsidP="00090A71">
      <w:pPr>
        <w:rPr>
          <w:b/>
        </w:rPr>
      </w:pPr>
    </w:p>
    <w:p w:rsidR="00090A71" w:rsidRPr="002D166E" w:rsidRDefault="00090A71" w:rsidP="00090A71">
      <w:pPr>
        <w:rPr>
          <w:b/>
        </w:rPr>
      </w:pPr>
    </w:p>
    <w:p w:rsidR="00090A71" w:rsidRPr="002D166E" w:rsidRDefault="00090A71" w:rsidP="00090A71">
      <w:pPr>
        <w:rPr>
          <w:b/>
        </w:rPr>
      </w:pPr>
    </w:p>
    <w:tbl>
      <w:tblPr>
        <w:tblStyle w:val="Tabellrutnt"/>
        <w:tblW w:w="10632" w:type="dxa"/>
        <w:tblInd w:w="-289" w:type="dxa"/>
        <w:tblLook w:val="04A0" w:firstRow="1" w:lastRow="0" w:firstColumn="1" w:lastColumn="0" w:noHBand="0" w:noVBand="1"/>
      </w:tblPr>
      <w:tblGrid>
        <w:gridCol w:w="498"/>
        <w:gridCol w:w="1690"/>
        <w:gridCol w:w="793"/>
        <w:gridCol w:w="7651"/>
      </w:tblGrid>
      <w:tr w:rsidR="00090A71" w:rsidRPr="002D166E" w:rsidTr="009767E3">
        <w:tc>
          <w:tcPr>
            <w:tcW w:w="498" w:type="dxa"/>
          </w:tcPr>
          <w:p w:rsidR="00090A71" w:rsidRPr="002D166E" w:rsidRDefault="00090A71" w:rsidP="00090A71">
            <w:pPr>
              <w:rPr>
                <w:b/>
              </w:rPr>
            </w:pPr>
            <w:r w:rsidRPr="002D166E">
              <w:rPr>
                <w:b/>
              </w:rPr>
              <w:t>11.</w:t>
            </w:r>
          </w:p>
        </w:tc>
        <w:tc>
          <w:tcPr>
            <w:tcW w:w="1690" w:type="dxa"/>
          </w:tcPr>
          <w:p w:rsidR="00090A71" w:rsidRDefault="00090A71" w:rsidP="00090A71">
            <w:pPr>
              <w:rPr>
                <w:b/>
              </w:rPr>
            </w:pPr>
            <w:r>
              <w:rPr>
                <w:b/>
              </w:rPr>
              <w:t>9254</w:t>
            </w:r>
          </w:p>
          <w:p w:rsidR="001A494C" w:rsidRDefault="001A494C" w:rsidP="00090A71">
            <w:pPr>
              <w:rPr>
                <w:b/>
              </w:rPr>
            </w:pPr>
          </w:p>
          <w:p w:rsidR="001A494C" w:rsidRDefault="001A494C" w:rsidP="00090A71">
            <w:pPr>
              <w:rPr>
                <w:b/>
              </w:rPr>
            </w:pPr>
          </w:p>
          <w:p w:rsidR="00295ABB" w:rsidRPr="002D166E" w:rsidRDefault="00295ABB" w:rsidP="00090A71">
            <w:pPr>
              <w:rPr>
                <w:b/>
              </w:rPr>
            </w:pPr>
          </w:p>
        </w:tc>
        <w:tc>
          <w:tcPr>
            <w:tcW w:w="793" w:type="dxa"/>
          </w:tcPr>
          <w:p w:rsidR="00090A71" w:rsidRPr="002D166E" w:rsidRDefault="00090A71" w:rsidP="00090A71">
            <w:pPr>
              <w:rPr>
                <w:b/>
              </w:rPr>
            </w:pPr>
            <w:r>
              <w:rPr>
                <w:b/>
              </w:rPr>
              <w:t>Vux</w:t>
            </w:r>
          </w:p>
        </w:tc>
        <w:tc>
          <w:tcPr>
            <w:tcW w:w="7651" w:type="dxa"/>
          </w:tcPr>
          <w:p w:rsidR="00090A71" w:rsidRDefault="00090A71" w:rsidP="00090A71">
            <w:pPr>
              <w:rPr>
                <w:b/>
              </w:rPr>
            </w:pPr>
            <w:proofErr w:type="spellStart"/>
            <w:r>
              <w:rPr>
                <w:b/>
              </w:rPr>
              <w:t>Previct</w:t>
            </w:r>
            <w:proofErr w:type="spellEnd"/>
            <w:r>
              <w:rPr>
                <w:b/>
              </w:rPr>
              <w:t xml:space="preserve"> </w:t>
            </w:r>
            <w:proofErr w:type="spellStart"/>
            <w:r>
              <w:rPr>
                <w:b/>
              </w:rPr>
              <w:t>Drugs</w:t>
            </w:r>
            <w:proofErr w:type="spellEnd"/>
            <w:r>
              <w:rPr>
                <w:b/>
              </w:rPr>
              <w:t>:</w:t>
            </w:r>
          </w:p>
          <w:p w:rsidR="00E96329" w:rsidRDefault="00E96329" w:rsidP="00090A71">
            <w:pPr>
              <w:rPr>
                <w:b/>
              </w:rPr>
            </w:pPr>
          </w:p>
          <w:p w:rsidR="008A0A40" w:rsidRPr="008C06D8" w:rsidRDefault="008A0A40" w:rsidP="008A0A40">
            <w:pPr>
              <w:rPr>
                <w:b/>
                <w:color w:val="FF0000"/>
              </w:rPr>
            </w:pPr>
            <w:r w:rsidRPr="008C06D8">
              <w:rPr>
                <w:b/>
                <w:color w:val="FF0000"/>
              </w:rPr>
              <w:t xml:space="preserve">Varit i kontakt med Tobias, det tekniska felet som har pågått under veckan fortsätter för honom säger han för </w:t>
            </w:r>
            <w:proofErr w:type="spellStart"/>
            <w:r w:rsidRPr="008C06D8">
              <w:rPr>
                <w:b/>
                <w:color w:val="FF0000"/>
              </w:rPr>
              <w:t>appen</w:t>
            </w:r>
            <w:proofErr w:type="spellEnd"/>
            <w:r w:rsidRPr="008C06D8">
              <w:rPr>
                <w:b/>
                <w:color w:val="FF0000"/>
              </w:rPr>
              <w:t xml:space="preserve"> fungerar inte. KLARA vet om det problemet. Han försöker göra ett nytt test ikväll. 31/8</w:t>
            </w:r>
          </w:p>
          <w:p w:rsidR="008A0A40" w:rsidRPr="002D166E" w:rsidRDefault="008A0A40" w:rsidP="008A0A40">
            <w:pPr>
              <w:rPr>
                <w:b/>
              </w:rPr>
            </w:pPr>
            <w:r w:rsidRPr="008C06D8">
              <w:rPr>
                <w:b/>
                <w:color w:val="FF0000"/>
              </w:rPr>
              <w:t>/Seat</w:t>
            </w:r>
          </w:p>
        </w:tc>
      </w:tr>
      <w:tr w:rsidR="00295ABB" w:rsidRPr="002D166E" w:rsidTr="009767E3">
        <w:tc>
          <w:tcPr>
            <w:tcW w:w="498" w:type="dxa"/>
          </w:tcPr>
          <w:p w:rsidR="00295ABB" w:rsidRPr="003B4BE9" w:rsidRDefault="003436B0" w:rsidP="00295ABB">
            <w:pPr>
              <w:rPr>
                <w:b/>
              </w:rPr>
            </w:pPr>
            <w:r w:rsidRPr="003B4BE9">
              <w:rPr>
                <w:b/>
              </w:rPr>
              <w:t>12</w:t>
            </w:r>
            <w:r w:rsidR="00295ABB" w:rsidRPr="003B4BE9">
              <w:rPr>
                <w:b/>
              </w:rPr>
              <w:t>.</w:t>
            </w:r>
          </w:p>
        </w:tc>
        <w:tc>
          <w:tcPr>
            <w:tcW w:w="1690" w:type="dxa"/>
          </w:tcPr>
          <w:p w:rsidR="00295ABB" w:rsidRDefault="00A3568C" w:rsidP="00295ABB">
            <w:pPr>
              <w:rPr>
                <w:b/>
              </w:rPr>
            </w:pPr>
            <w:r>
              <w:rPr>
                <w:b/>
              </w:rPr>
              <w:t>9632</w:t>
            </w:r>
          </w:p>
          <w:p w:rsidR="001A494C" w:rsidRDefault="001A494C" w:rsidP="00295ABB">
            <w:pPr>
              <w:rPr>
                <w:b/>
              </w:rPr>
            </w:pPr>
          </w:p>
          <w:p w:rsidR="001A494C" w:rsidRDefault="001A494C" w:rsidP="00295ABB">
            <w:pPr>
              <w:rPr>
                <w:b/>
              </w:rPr>
            </w:pPr>
          </w:p>
          <w:p w:rsidR="001A494C" w:rsidRPr="003B4BE9" w:rsidRDefault="001A494C" w:rsidP="00295ABB">
            <w:pPr>
              <w:rPr>
                <w:b/>
              </w:rPr>
            </w:pPr>
          </w:p>
        </w:tc>
        <w:tc>
          <w:tcPr>
            <w:tcW w:w="793" w:type="dxa"/>
          </w:tcPr>
          <w:p w:rsidR="00295ABB" w:rsidRPr="003B4BE9" w:rsidRDefault="00A3568C" w:rsidP="00295ABB">
            <w:pPr>
              <w:rPr>
                <w:b/>
              </w:rPr>
            </w:pPr>
            <w:proofErr w:type="gramStart"/>
            <w:r>
              <w:rPr>
                <w:b/>
              </w:rPr>
              <w:t>B&amp;U</w:t>
            </w:r>
            <w:proofErr w:type="gramEnd"/>
          </w:p>
        </w:tc>
        <w:tc>
          <w:tcPr>
            <w:tcW w:w="7651" w:type="dxa"/>
          </w:tcPr>
          <w:p w:rsidR="00295ABB" w:rsidRDefault="00C46A24" w:rsidP="00295ABB">
            <w:pPr>
              <w:rPr>
                <w:b/>
              </w:rPr>
            </w:pPr>
            <w:r>
              <w:rPr>
                <w:b/>
              </w:rPr>
              <w:t>S</w:t>
            </w:r>
            <w:r w:rsidR="00743ED0">
              <w:rPr>
                <w:b/>
              </w:rPr>
              <w:t>äkerhetsplane</w:t>
            </w:r>
            <w:r w:rsidR="00E96329">
              <w:rPr>
                <w:b/>
              </w:rPr>
              <w:t>ring</w:t>
            </w:r>
            <w:r w:rsidR="00743ED0">
              <w:rPr>
                <w:b/>
              </w:rPr>
              <w:t xml:space="preserve"> som tidigare</w:t>
            </w:r>
          </w:p>
          <w:p w:rsidR="00C54F30" w:rsidRPr="008B6559" w:rsidRDefault="00C54F30" w:rsidP="00295ABB">
            <w:pPr>
              <w:rPr>
                <w:b/>
                <w:color w:val="FF0000"/>
              </w:rPr>
            </w:pPr>
            <w:r w:rsidRPr="00C54F30">
              <w:rPr>
                <w:b/>
                <w:color w:val="FF0000"/>
              </w:rPr>
              <w:t>Ringer klienten som inte har lämnat prov, Säger att hon har glömt av lämna blåsa 1/9. Seat</w:t>
            </w:r>
          </w:p>
        </w:tc>
      </w:tr>
      <w:tr w:rsidR="003436B0" w:rsidRPr="002D166E" w:rsidTr="009767E3">
        <w:tc>
          <w:tcPr>
            <w:tcW w:w="498" w:type="dxa"/>
          </w:tcPr>
          <w:p w:rsidR="003436B0" w:rsidRDefault="008B6559" w:rsidP="00295ABB">
            <w:pPr>
              <w:rPr>
                <w:b/>
              </w:rPr>
            </w:pPr>
            <w:r>
              <w:rPr>
                <w:b/>
              </w:rPr>
              <w:t>13.</w:t>
            </w:r>
          </w:p>
        </w:tc>
        <w:tc>
          <w:tcPr>
            <w:tcW w:w="1690" w:type="dxa"/>
          </w:tcPr>
          <w:p w:rsidR="001A494C" w:rsidRDefault="00056DD8" w:rsidP="00743ED0">
            <w:pPr>
              <w:rPr>
                <w:b/>
              </w:rPr>
            </w:pPr>
            <w:r>
              <w:rPr>
                <w:b/>
              </w:rPr>
              <w:t>9709</w:t>
            </w:r>
          </w:p>
          <w:p w:rsidR="001A494C" w:rsidRDefault="001A494C" w:rsidP="00743ED0">
            <w:pPr>
              <w:rPr>
                <w:b/>
              </w:rPr>
            </w:pPr>
          </w:p>
        </w:tc>
        <w:tc>
          <w:tcPr>
            <w:tcW w:w="793" w:type="dxa"/>
          </w:tcPr>
          <w:p w:rsidR="003436B0" w:rsidRDefault="00056DD8" w:rsidP="00295ABB">
            <w:pPr>
              <w:rPr>
                <w:b/>
              </w:rPr>
            </w:pPr>
            <w:r>
              <w:rPr>
                <w:b/>
              </w:rPr>
              <w:t>Vux</w:t>
            </w:r>
          </w:p>
        </w:tc>
        <w:tc>
          <w:tcPr>
            <w:tcW w:w="7651" w:type="dxa"/>
          </w:tcPr>
          <w:p w:rsidR="003436B0" w:rsidRDefault="00044B2F" w:rsidP="00044B2F">
            <w:pPr>
              <w:rPr>
                <w:b/>
              </w:rPr>
            </w:pPr>
            <w:r w:rsidRPr="00D863E2">
              <w:rPr>
                <w:b/>
                <w:color w:val="FF0000"/>
              </w:rPr>
              <w:t xml:space="preserve">Ringer klienten som inte har lämnat prov, han uppger att han har börjat dricka igen han kommer inte lämna några prover framöver. Han säger vidare att han ska ta kontakt med KLARA näta vecka. </w:t>
            </w:r>
            <w:r w:rsidR="00D863E2" w:rsidRPr="00D863E2">
              <w:rPr>
                <w:b/>
                <w:color w:val="FF0000"/>
              </w:rPr>
              <w:t>31/8. Seat</w:t>
            </w:r>
          </w:p>
        </w:tc>
      </w:tr>
      <w:tr w:rsidR="00295ABB" w:rsidRPr="002D166E" w:rsidTr="009767E3">
        <w:tc>
          <w:tcPr>
            <w:tcW w:w="498" w:type="dxa"/>
          </w:tcPr>
          <w:p w:rsidR="00295ABB" w:rsidRPr="002D166E" w:rsidRDefault="00295ABB" w:rsidP="00295ABB">
            <w:pPr>
              <w:rPr>
                <w:b/>
              </w:rPr>
            </w:pPr>
            <w:r w:rsidRPr="002D166E">
              <w:rPr>
                <w:b/>
              </w:rPr>
              <w:t>14.</w:t>
            </w:r>
          </w:p>
        </w:tc>
        <w:tc>
          <w:tcPr>
            <w:tcW w:w="1690" w:type="dxa"/>
          </w:tcPr>
          <w:p w:rsidR="00295ABB" w:rsidRDefault="00E96329" w:rsidP="00295ABB">
            <w:pPr>
              <w:rPr>
                <w:b/>
              </w:rPr>
            </w:pPr>
            <w:r>
              <w:rPr>
                <w:b/>
              </w:rPr>
              <w:t>9663</w:t>
            </w:r>
          </w:p>
          <w:p w:rsidR="00E96329" w:rsidRDefault="00E96329" w:rsidP="00295ABB">
            <w:pPr>
              <w:rPr>
                <w:b/>
              </w:rPr>
            </w:pPr>
          </w:p>
          <w:p w:rsidR="00E96329" w:rsidRDefault="00E96329" w:rsidP="00295ABB">
            <w:pPr>
              <w:rPr>
                <w:b/>
              </w:rPr>
            </w:pPr>
          </w:p>
          <w:p w:rsidR="00E96329" w:rsidRPr="002D166E" w:rsidRDefault="00E96329" w:rsidP="00295ABB">
            <w:pPr>
              <w:rPr>
                <w:b/>
              </w:rPr>
            </w:pPr>
          </w:p>
        </w:tc>
        <w:tc>
          <w:tcPr>
            <w:tcW w:w="793" w:type="dxa"/>
          </w:tcPr>
          <w:p w:rsidR="00295ABB" w:rsidRPr="002D166E" w:rsidRDefault="00E96329" w:rsidP="00295ABB">
            <w:pPr>
              <w:rPr>
                <w:b/>
              </w:rPr>
            </w:pPr>
            <w:r>
              <w:rPr>
                <w:b/>
              </w:rPr>
              <w:t>Vux</w:t>
            </w:r>
          </w:p>
        </w:tc>
        <w:tc>
          <w:tcPr>
            <w:tcW w:w="7651" w:type="dxa"/>
          </w:tcPr>
          <w:p w:rsidR="00295ABB" w:rsidRDefault="00E96329" w:rsidP="00295ABB">
            <w:pPr>
              <w:rPr>
                <w:rFonts w:cstheme="minorHAnsi"/>
                <w:b/>
              </w:rPr>
            </w:pPr>
            <w:r>
              <w:rPr>
                <w:rFonts w:cstheme="minorHAnsi"/>
                <w:b/>
              </w:rPr>
              <w:t>Kontaktperson:</w:t>
            </w:r>
          </w:p>
          <w:p w:rsidR="00E96329" w:rsidRPr="000A1FA2" w:rsidRDefault="00E96329" w:rsidP="00295ABB">
            <w:pPr>
              <w:rPr>
                <w:rFonts w:cstheme="minorHAnsi"/>
                <w:b/>
              </w:rPr>
            </w:pPr>
            <w:r>
              <w:rPr>
                <w:rFonts w:cstheme="minorHAnsi"/>
                <w:b/>
              </w:rPr>
              <w:t>Se portal</w:t>
            </w:r>
          </w:p>
        </w:tc>
      </w:tr>
      <w:tr w:rsidR="00295ABB" w:rsidRPr="002D166E" w:rsidTr="009767E3">
        <w:tc>
          <w:tcPr>
            <w:tcW w:w="498" w:type="dxa"/>
          </w:tcPr>
          <w:p w:rsidR="00295ABB" w:rsidRPr="002D166E" w:rsidRDefault="00295ABB" w:rsidP="00295ABB">
            <w:pPr>
              <w:rPr>
                <w:b/>
              </w:rPr>
            </w:pPr>
            <w:r w:rsidRPr="002D166E">
              <w:rPr>
                <w:b/>
              </w:rPr>
              <w:t>15.</w:t>
            </w:r>
          </w:p>
        </w:tc>
        <w:tc>
          <w:tcPr>
            <w:tcW w:w="1690" w:type="dxa"/>
          </w:tcPr>
          <w:p w:rsidR="00295ABB" w:rsidRDefault="00E96329" w:rsidP="00295ABB">
            <w:pPr>
              <w:rPr>
                <w:b/>
              </w:rPr>
            </w:pPr>
            <w:r>
              <w:rPr>
                <w:b/>
              </w:rPr>
              <w:t>9669</w:t>
            </w:r>
          </w:p>
          <w:p w:rsidR="00E96329" w:rsidRDefault="00E96329" w:rsidP="00295ABB">
            <w:pPr>
              <w:rPr>
                <w:b/>
              </w:rPr>
            </w:pPr>
          </w:p>
          <w:p w:rsidR="00E96329" w:rsidRDefault="00E96329" w:rsidP="00295ABB">
            <w:pPr>
              <w:rPr>
                <w:b/>
              </w:rPr>
            </w:pPr>
          </w:p>
          <w:p w:rsidR="00E96329" w:rsidRPr="002D166E" w:rsidRDefault="00E96329" w:rsidP="00295ABB">
            <w:pPr>
              <w:rPr>
                <w:b/>
              </w:rPr>
            </w:pPr>
          </w:p>
        </w:tc>
        <w:tc>
          <w:tcPr>
            <w:tcW w:w="793" w:type="dxa"/>
          </w:tcPr>
          <w:p w:rsidR="00295ABB" w:rsidRPr="002D166E" w:rsidRDefault="00E96329" w:rsidP="00295ABB">
            <w:pPr>
              <w:rPr>
                <w:b/>
              </w:rPr>
            </w:pPr>
            <w:r>
              <w:rPr>
                <w:b/>
              </w:rPr>
              <w:t>Vux</w:t>
            </w:r>
          </w:p>
        </w:tc>
        <w:tc>
          <w:tcPr>
            <w:tcW w:w="7651" w:type="dxa"/>
          </w:tcPr>
          <w:p w:rsidR="00295ABB" w:rsidRDefault="00E96329" w:rsidP="00295ABB">
            <w:pPr>
              <w:rPr>
                <w:rFonts w:cstheme="minorHAnsi"/>
                <w:b/>
              </w:rPr>
            </w:pPr>
            <w:r>
              <w:rPr>
                <w:rFonts w:cstheme="minorHAnsi"/>
                <w:b/>
              </w:rPr>
              <w:t>Kontaktperson:</w:t>
            </w:r>
          </w:p>
          <w:p w:rsidR="00E96329" w:rsidRDefault="00E96329" w:rsidP="00295ABB">
            <w:pPr>
              <w:rPr>
                <w:rFonts w:cstheme="minorHAnsi"/>
                <w:b/>
              </w:rPr>
            </w:pPr>
            <w:r>
              <w:rPr>
                <w:rFonts w:cstheme="minorHAnsi"/>
                <w:b/>
              </w:rPr>
              <w:t>Se portal</w:t>
            </w:r>
          </w:p>
          <w:p w:rsidR="00E3415D" w:rsidRPr="00295ABB" w:rsidRDefault="00E3415D" w:rsidP="00E3415D">
            <w:pPr>
              <w:rPr>
                <w:rFonts w:cstheme="minorHAnsi"/>
                <w:b/>
              </w:rPr>
            </w:pPr>
          </w:p>
        </w:tc>
      </w:tr>
      <w:tr w:rsidR="00295ABB" w:rsidRPr="002D166E" w:rsidTr="009767E3">
        <w:tc>
          <w:tcPr>
            <w:tcW w:w="498" w:type="dxa"/>
          </w:tcPr>
          <w:p w:rsidR="00295ABB" w:rsidRPr="002D166E" w:rsidRDefault="00295ABB" w:rsidP="00295ABB">
            <w:pPr>
              <w:rPr>
                <w:b/>
              </w:rPr>
            </w:pPr>
            <w:r w:rsidRPr="002D166E">
              <w:rPr>
                <w:b/>
              </w:rPr>
              <w:t>16.</w:t>
            </w:r>
          </w:p>
        </w:tc>
        <w:tc>
          <w:tcPr>
            <w:tcW w:w="1690" w:type="dxa"/>
          </w:tcPr>
          <w:p w:rsidR="00295ABB" w:rsidRPr="002D166E" w:rsidRDefault="00B02258" w:rsidP="00295ABB">
            <w:pPr>
              <w:rPr>
                <w:b/>
              </w:rPr>
            </w:pPr>
            <w:r>
              <w:rPr>
                <w:b/>
              </w:rPr>
              <w:t>9694</w:t>
            </w:r>
          </w:p>
        </w:tc>
        <w:tc>
          <w:tcPr>
            <w:tcW w:w="793" w:type="dxa"/>
          </w:tcPr>
          <w:p w:rsidR="00295ABB" w:rsidRPr="002D166E" w:rsidRDefault="00B02258" w:rsidP="00295ABB">
            <w:pPr>
              <w:rPr>
                <w:b/>
              </w:rPr>
            </w:pPr>
            <w:r>
              <w:rPr>
                <w:b/>
              </w:rPr>
              <w:t>Vux</w:t>
            </w:r>
          </w:p>
        </w:tc>
        <w:tc>
          <w:tcPr>
            <w:tcW w:w="7651" w:type="dxa"/>
          </w:tcPr>
          <w:p w:rsidR="00295ABB" w:rsidRPr="00E80922" w:rsidRDefault="00732D28" w:rsidP="00295ABB">
            <w:pPr>
              <w:rPr>
                <w:b/>
                <w:color w:val="FF0000"/>
              </w:rPr>
            </w:pPr>
            <w:bookmarkStart w:id="0" w:name="_GoBack"/>
            <w:r w:rsidRPr="00E80922">
              <w:rPr>
                <w:b/>
                <w:color w:val="FF0000"/>
              </w:rPr>
              <w:t>Per ringer och meddelar att han skall till Göteborg och kommer därför inte ha möjlighet att blåsa mellan 21.00 - 22.00. Han gör ett eget test vid 20.00 innan han åker iväg.</w:t>
            </w:r>
          </w:p>
          <w:bookmarkEnd w:id="0"/>
          <w:p w:rsidR="00056DD8" w:rsidRPr="002D166E" w:rsidRDefault="00056DD8" w:rsidP="00295ABB">
            <w:pPr>
              <w:rPr>
                <w:b/>
              </w:rPr>
            </w:pPr>
          </w:p>
        </w:tc>
      </w:tr>
      <w:tr w:rsidR="00295ABB" w:rsidRPr="002D166E" w:rsidTr="009767E3">
        <w:tc>
          <w:tcPr>
            <w:tcW w:w="498" w:type="dxa"/>
          </w:tcPr>
          <w:p w:rsidR="00295ABB" w:rsidRPr="002D166E" w:rsidRDefault="00295ABB" w:rsidP="00295ABB">
            <w:pPr>
              <w:rPr>
                <w:b/>
              </w:rPr>
            </w:pPr>
            <w:r w:rsidRPr="002D166E">
              <w:rPr>
                <w:b/>
              </w:rPr>
              <w:t>17.</w:t>
            </w:r>
          </w:p>
        </w:tc>
        <w:tc>
          <w:tcPr>
            <w:tcW w:w="1690" w:type="dxa"/>
          </w:tcPr>
          <w:p w:rsidR="00295ABB" w:rsidRPr="002D166E" w:rsidRDefault="00295ABB" w:rsidP="00295ABB">
            <w:pPr>
              <w:rPr>
                <w:b/>
              </w:rPr>
            </w:pPr>
          </w:p>
        </w:tc>
        <w:tc>
          <w:tcPr>
            <w:tcW w:w="793" w:type="dxa"/>
          </w:tcPr>
          <w:p w:rsidR="00295ABB" w:rsidRPr="002D166E" w:rsidRDefault="00295ABB" w:rsidP="00295ABB">
            <w:pPr>
              <w:rPr>
                <w:b/>
              </w:rPr>
            </w:pPr>
          </w:p>
        </w:tc>
        <w:tc>
          <w:tcPr>
            <w:tcW w:w="7651" w:type="dxa"/>
          </w:tcPr>
          <w:p w:rsidR="00056DD8" w:rsidRPr="002D166E" w:rsidRDefault="00056DD8" w:rsidP="00056DD8">
            <w:pPr>
              <w:rPr>
                <w:b/>
              </w:rPr>
            </w:pPr>
          </w:p>
        </w:tc>
      </w:tr>
      <w:tr w:rsidR="00295ABB" w:rsidRPr="002D166E" w:rsidTr="009767E3">
        <w:tc>
          <w:tcPr>
            <w:tcW w:w="498" w:type="dxa"/>
          </w:tcPr>
          <w:p w:rsidR="00295ABB" w:rsidRPr="002D166E" w:rsidRDefault="00295ABB" w:rsidP="00295ABB">
            <w:pPr>
              <w:rPr>
                <w:b/>
              </w:rPr>
            </w:pPr>
            <w:r w:rsidRPr="002D166E">
              <w:rPr>
                <w:b/>
              </w:rPr>
              <w:t>18.</w:t>
            </w:r>
          </w:p>
        </w:tc>
        <w:tc>
          <w:tcPr>
            <w:tcW w:w="1690" w:type="dxa"/>
          </w:tcPr>
          <w:p w:rsidR="00295ABB" w:rsidRPr="002D166E" w:rsidRDefault="00295ABB" w:rsidP="00295ABB">
            <w:pPr>
              <w:rPr>
                <w:b/>
              </w:rPr>
            </w:pPr>
          </w:p>
        </w:tc>
        <w:tc>
          <w:tcPr>
            <w:tcW w:w="793" w:type="dxa"/>
          </w:tcPr>
          <w:p w:rsidR="00295ABB" w:rsidRPr="002D166E" w:rsidRDefault="00295ABB" w:rsidP="00295ABB">
            <w:pPr>
              <w:rPr>
                <w:b/>
              </w:rPr>
            </w:pPr>
          </w:p>
        </w:tc>
        <w:tc>
          <w:tcPr>
            <w:tcW w:w="7651" w:type="dxa"/>
          </w:tcPr>
          <w:p w:rsidR="00295ABB" w:rsidRPr="002D166E" w:rsidRDefault="00295ABB" w:rsidP="00295ABB">
            <w:pPr>
              <w:rPr>
                <w:b/>
              </w:rPr>
            </w:pPr>
          </w:p>
        </w:tc>
      </w:tr>
      <w:tr w:rsidR="00295ABB" w:rsidRPr="002D166E" w:rsidTr="009767E3">
        <w:tc>
          <w:tcPr>
            <w:tcW w:w="498" w:type="dxa"/>
          </w:tcPr>
          <w:p w:rsidR="00295ABB" w:rsidRPr="002D166E" w:rsidRDefault="00295ABB" w:rsidP="00295ABB">
            <w:pPr>
              <w:rPr>
                <w:b/>
              </w:rPr>
            </w:pPr>
            <w:r w:rsidRPr="002D166E">
              <w:rPr>
                <w:b/>
              </w:rPr>
              <w:t>19.</w:t>
            </w:r>
          </w:p>
        </w:tc>
        <w:tc>
          <w:tcPr>
            <w:tcW w:w="1690" w:type="dxa"/>
          </w:tcPr>
          <w:p w:rsidR="00295ABB" w:rsidRPr="002D166E" w:rsidRDefault="00295ABB" w:rsidP="00295ABB">
            <w:pPr>
              <w:rPr>
                <w:b/>
              </w:rPr>
            </w:pPr>
          </w:p>
        </w:tc>
        <w:tc>
          <w:tcPr>
            <w:tcW w:w="793" w:type="dxa"/>
          </w:tcPr>
          <w:p w:rsidR="00295ABB" w:rsidRPr="002D166E" w:rsidRDefault="00295ABB" w:rsidP="00295ABB">
            <w:pPr>
              <w:rPr>
                <w:b/>
              </w:rPr>
            </w:pPr>
          </w:p>
        </w:tc>
        <w:tc>
          <w:tcPr>
            <w:tcW w:w="7651" w:type="dxa"/>
          </w:tcPr>
          <w:p w:rsidR="00295ABB" w:rsidRPr="002D166E" w:rsidRDefault="00295ABB" w:rsidP="00295ABB">
            <w:pPr>
              <w:rPr>
                <w:b/>
              </w:rPr>
            </w:pPr>
          </w:p>
        </w:tc>
      </w:tr>
      <w:tr w:rsidR="00295ABB" w:rsidRPr="002D166E" w:rsidTr="009767E3">
        <w:tc>
          <w:tcPr>
            <w:tcW w:w="498" w:type="dxa"/>
          </w:tcPr>
          <w:p w:rsidR="00295ABB" w:rsidRPr="002D166E" w:rsidRDefault="00295ABB" w:rsidP="00295ABB">
            <w:pPr>
              <w:rPr>
                <w:b/>
              </w:rPr>
            </w:pPr>
            <w:r w:rsidRPr="002D166E">
              <w:rPr>
                <w:b/>
              </w:rPr>
              <w:t>20.</w:t>
            </w:r>
          </w:p>
        </w:tc>
        <w:tc>
          <w:tcPr>
            <w:tcW w:w="1690" w:type="dxa"/>
          </w:tcPr>
          <w:p w:rsidR="00295ABB" w:rsidRPr="002D166E" w:rsidRDefault="00295ABB" w:rsidP="00295ABB">
            <w:pPr>
              <w:rPr>
                <w:b/>
              </w:rPr>
            </w:pPr>
          </w:p>
        </w:tc>
        <w:tc>
          <w:tcPr>
            <w:tcW w:w="793" w:type="dxa"/>
          </w:tcPr>
          <w:p w:rsidR="00295ABB" w:rsidRPr="002D166E" w:rsidRDefault="00295ABB" w:rsidP="00295ABB">
            <w:pPr>
              <w:rPr>
                <w:b/>
              </w:rPr>
            </w:pPr>
          </w:p>
        </w:tc>
        <w:tc>
          <w:tcPr>
            <w:tcW w:w="7651" w:type="dxa"/>
          </w:tcPr>
          <w:p w:rsidR="00295ABB" w:rsidRPr="002D166E" w:rsidRDefault="00295ABB" w:rsidP="00295ABB">
            <w:pPr>
              <w:rPr>
                <w:b/>
              </w:rPr>
            </w:pPr>
          </w:p>
        </w:tc>
      </w:tr>
    </w:tbl>
    <w:p w:rsidR="00090A71" w:rsidRDefault="00090A71" w:rsidP="00090A71"/>
    <w:p w:rsidR="00CE1467" w:rsidRDefault="00CE1467"/>
    <w:sectPr w:rsidR="00CE14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A71"/>
    <w:rsid w:val="00044B2F"/>
    <w:rsid w:val="00056DD8"/>
    <w:rsid w:val="00090A71"/>
    <w:rsid w:val="001259FC"/>
    <w:rsid w:val="001A494C"/>
    <w:rsid w:val="00205B62"/>
    <w:rsid w:val="00295ABB"/>
    <w:rsid w:val="0030121F"/>
    <w:rsid w:val="003436B0"/>
    <w:rsid w:val="003B4BE9"/>
    <w:rsid w:val="00732D28"/>
    <w:rsid w:val="00743ED0"/>
    <w:rsid w:val="007C0F5F"/>
    <w:rsid w:val="008A0A40"/>
    <w:rsid w:val="008B6559"/>
    <w:rsid w:val="008C06D8"/>
    <w:rsid w:val="0094589C"/>
    <w:rsid w:val="009962B9"/>
    <w:rsid w:val="00A3568C"/>
    <w:rsid w:val="00A652EA"/>
    <w:rsid w:val="00B02258"/>
    <w:rsid w:val="00C25FD9"/>
    <w:rsid w:val="00C46A24"/>
    <w:rsid w:val="00C54F30"/>
    <w:rsid w:val="00CE1467"/>
    <w:rsid w:val="00D653C6"/>
    <w:rsid w:val="00D863E2"/>
    <w:rsid w:val="00E3415D"/>
    <w:rsid w:val="00E47FFC"/>
    <w:rsid w:val="00E80922"/>
    <w:rsid w:val="00E96329"/>
    <w:rsid w:val="00F32B06"/>
    <w:rsid w:val="00FF33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6162A-1A17-4D02-BFEE-073BF077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A7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090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1259F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259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66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2</Pages>
  <Words>232</Words>
  <Characters>1232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Falkenbergs Kommun</Company>
  <LinksUpToDate>false</LinksUpToDate>
  <CharactersWithSpaces>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El Rharbaoui</dc:creator>
  <cp:keywords/>
  <dc:description/>
  <cp:lastModifiedBy>Seat Andersson</cp:lastModifiedBy>
  <cp:revision>7</cp:revision>
  <cp:lastPrinted>2024-07-05T13:32:00Z</cp:lastPrinted>
  <dcterms:created xsi:type="dcterms:W3CDTF">2024-08-31T09:04:00Z</dcterms:created>
  <dcterms:modified xsi:type="dcterms:W3CDTF">2024-09-01T16:06:00Z</dcterms:modified>
</cp:coreProperties>
</file>